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BF38" w14:textId="77777777" w:rsidR="004343F2" w:rsidRDefault="004343F2" w:rsidP="004343F2">
      <w:pPr>
        <w:rPr>
          <w:b/>
          <w:u w:val="single"/>
        </w:rPr>
      </w:pPr>
      <w:r>
        <w:rPr>
          <w:b/>
          <w:u w:val="single"/>
        </w:rPr>
        <w:t>Support Letter Option 1</w:t>
      </w:r>
    </w:p>
    <w:p w14:paraId="32AD7D25" w14:textId="77777777" w:rsidR="004343F2" w:rsidRDefault="004343F2" w:rsidP="004343F2"/>
    <w:p w14:paraId="44A6B7F4" w14:textId="77777777" w:rsidR="004343F2" w:rsidRDefault="004343F2" w:rsidP="004343F2">
      <w:r w:rsidRPr="00F27CA3">
        <w:rPr>
          <w:b/>
        </w:rPr>
        <w:t>VIA E-MAIL</w:t>
      </w:r>
      <w:r>
        <w:tab/>
      </w:r>
      <w:hyperlink r:id="rId4" w:history="1">
        <w:r w:rsidRPr="0055232D">
          <w:rPr>
            <w:rStyle w:val="Hyperlink"/>
          </w:rPr>
          <w:t>OHS@ct.gov</w:t>
        </w:r>
      </w:hyperlink>
      <w:r>
        <w:t xml:space="preserve"> </w:t>
      </w:r>
      <w:r>
        <w:tab/>
      </w:r>
    </w:p>
    <w:p w14:paraId="4AEBD85E" w14:textId="77777777" w:rsidR="004343F2" w:rsidRDefault="004343F2" w:rsidP="004343F2"/>
    <w:p w14:paraId="54D867FD" w14:textId="77777777" w:rsidR="004343F2" w:rsidRDefault="004343F2" w:rsidP="004343F2">
      <w:r>
        <w:t>Office of Health Strategy</w:t>
      </w:r>
    </w:p>
    <w:p w14:paraId="0D1A2696" w14:textId="77777777" w:rsidR="004343F2" w:rsidRDefault="004343F2" w:rsidP="004343F2">
      <w:r>
        <w:t>450 Capitol Ave., MS#51OHS</w:t>
      </w:r>
    </w:p>
    <w:p w14:paraId="3F46FB85" w14:textId="77777777" w:rsidR="004343F2" w:rsidRDefault="004343F2" w:rsidP="004343F2">
      <w:r>
        <w:t>P.O. Box 340308</w:t>
      </w:r>
    </w:p>
    <w:p w14:paraId="212BEB8B" w14:textId="77777777" w:rsidR="004343F2" w:rsidRPr="00F27CA3" w:rsidRDefault="004343F2" w:rsidP="004343F2">
      <w:r>
        <w:t>Hartford, CT 06134</w:t>
      </w:r>
    </w:p>
    <w:p w14:paraId="2CF7FF40" w14:textId="77777777" w:rsidR="004343F2" w:rsidRDefault="004343F2" w:rsidP="004343F2">
      <w:pPr>
        <w:rPr>
          <w:b/>
          <w:u w:val="single"/>
        </w:rPr>
      </w:pPr>
    </w:p>
    <w:p w14:paraId="4108063A" w14:textId="77777777" w:rsidR="004343F2" w:rsidRDefault="004343F2" w:rsidP="004343F2">
      <w:r>
        <w:t xml:space="preserve">RE: </w:t>
      </w:r>
      <w:r>
        <w:tab/>
        <w:t>Day Kimball Healthcare Affiliation (Docket # 22-32538-CON)</w:t>
      </w:r>
    </w:p>
    <w:p w14:paraId="6BE3BFF3" w14:textId="77777777" w:rsidR="004343F2" w:rsidRDefault="004343F2" w:rsidP="004343F2"/>
    <w:p w14:paraId="1B47C82A" w14:textId="77777777" w:rsidR="004343F2" w:rsidRDefault="004343F2" w:rsidP="004343F2">
      <w:r>
        <w:t>Dear Office of Health Strategy:</w:t>
      </w:r>
    </w:p>
    <w:p w14:paraId="2BD6A28A" w14:textId="77777777" w:rsidR="004343F2" w:rsidRDefault="004343F2" w:rsidP="004343F2"/>
    <w:p w14:paraId="64265336" w14:textId="77777777" w:rsidR="004343F2" w:rsidRDefault="004343F2" w:rsidP="004343F2">
      <w:pPr>
        <w:jc w:val="both"/>
      </w:pPr>
      <w:r>
        <w:t xml:space="preserve">I am writing in support of Day Kimball Healthcare’s affiliation with Covenant Health. As a resident of Connecticut’s northeast corner, I understand the importance of having access to health care services for me and my family, close to home. I am concerned that access to critical, lifesaving care will be unavailable if this deal does not go through. Having to travel to Hartford, Worcester, Providence, or farther for care is not reasonable. If your decision is based on whether our community needs this hospital, we absolutely do. We need our hospital. If this acquisition </w:t>
      </w:r>
      <w:proofErr w:type="gramStart"/>
      <w:r>
        <w:t>does not succeed</w:t>
      </w:r>
      <w:proofErr w:type="gramEnd"/>
      <w:r>
        <w:t>, those of us that live in the 13 towns served by DKH would suffer the loss of vital services and staff at Day Kimball Hospital on which we all depend.</w:t>
      </w:r>
    </w:p>
    <w:p w14:paraId="2D53189C" w14:textId="77777777" w:rsidR="004343F2" w:rsidRDefault="004343F2" w:rsidP="004343F2">
      <w:pPr>
        <w:jc w:val="both"/>
      </w:pPr>
    </w:p>
    <w:p w14:paraId="67E3D1EA" w14:textId="77777777" w:rsidR="004343F2" w:rsidRDefault="004343F2" w:rsidP="004343F2">
      <w:pPr>
        <w:jc w:val="both"/>
      </w:pPr>
      <w:r>
        <w:t xml:space="preserve">I urge you to approve the affiliation so that Day Kimball can continue to serve our community as a full-service hospital. </w:t>
      </w:r>
    </w:p>
    <w:p w14:paraId="29F8F585" w14:textId="77777777" w:rsidR="004343F2" w:rsidRDefault="004343F2" w:rsidP="004343F2">
      <w:pPr>
        <w:jc w:val="both"/>
      </w:pPr>
    </w:p>
    <w:p w14:paraId="7BE10742" w14:textId="4EEFBE4A" w:rsidR="004B379F" w:rsidRDefault="004343F2" w:rsidP="004343F2">
      <w:r>
        <w:t>Thank you.</w:t>
      </w:r>
    </w:p>
    <w:sectPr w:rsidR="004B3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F2"/>
    <w:rsid w:val="004343F2"/>
    <w:rsid w:val="004B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B16B"/>
  <w15:chartTrackingRefBased/>
  <w15:docId w15:val="{69147AF2-AEF7-42B6-B559-1A283B1C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4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HS@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Johnson</dc:creator>
  <cp:keywords/>
  <dc:description/>
  <cp:lastModifiedBy>Neil Johnson</cp:lastModifiedBy>
  <cp:revision>1</cp:revision>
  <dcterms:created xsi:type="dcterms:W3CDTF">2022-09-01T15:39:00Z</dcterms:created>
  <dcterms:modified xsi:type="dcterms:W3CDTF">2022-09-01T15:42:00Z</dcterms:modified>
</cp:coreProperties>
</file>